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10" w:rsidRPr="00CC6744" w:rsidRDefault="00CC6744" w:rsidP="0023629F">
      <w:pPr>
        <w:rPr>
          <w:b/>
          <w:sz w:val="44"/>
          <w:szCs w:val="44"/>
          <w:u w:val="single"/>
        </w:rPr>
      </w:pPr>
      <w:r w:rsidRPr="00CC6744">
        <w:rPr>
          <w:b/>
          <w:sz w:val="44"/>
          <w:szCs w:val="44"/>
          <w:u w:val="single"/>
        </w:rPr>
        <w:t>ATATÜRK MTAL</w:t>
      </w:r>
    </w:p>
    <w:p w:rsidR="00005C10" w:rsidRPr="009317C5" w:rsidRDefault="0098196D" w:rsidP="00005C1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TEMİZLİK MALZEMESİ </w:t>
      </w:r>
      <w:r w:rsidR="00005C10" w:rsidRPr="009317C5">
        <w:rPr>
          <w:b/>
          <w:sz w:val="32"/>
          <w:szCs w:val="32"/>
          <w:u w:val="single"/>
        </w:rPr>
        <w:t>TEKNİK ŞARTNAME</w:t>
      </w:r>
    </w:p>
    <w:p w:rsidR="00005C10" w:rsidRPr="009317C5" w:rsidRDefault="007737AD" w:rsidP="00005C10">
      <w:pPr>
        <w:rPr>
          <w:b/>
          <w:u w:val="single"/>
        </w:rPr>
      </w:pPr>
      <w:r>
        <w:rPr>
          <w:b/>
          <w:u w:val="single"/>
        </w:rPr>
        <w:t>1</w:t>
      </w:r>
      <w:r w:rsidR="00005C10" w:rsidRPr="009317C5">
        <w:rPr>
          <w:b/>
          <w:u w:val="single"/>
        </w:rPr>
        <w:t>- Z KATLI PEÇETE:</w:t>
      </w:r>
    </w:p>
    <w:p w:rsidR="00005C10" w:rsidRDefault="00005C10" w:rsidP="00AF28BD">
      <w:pPr>
        <w:jc w:val="both"/>
      </w:pPr>
      <w:r>
        <w:t>Piyasadak</w:t>
      </w:r>
      <w:r w:rsidR="00AF28BD">
        <w:t xml:space="preserve">i en kaliteli peçete olmalıdır. </w:t>
      </w:r>
      <w:r>
        <w:t>İki katlı  % 100 sel</w:t>
      </w:r>
      <w:r w:rsidR="00AF28BD">
        <w:t xml:space="preserve">ülozdan imal edilmiş olmalıdır. </w:t>
      </w:r>
      <w:r>
        <w:t>Y</w:t>
      </w:r>
      <w:r w:rsidR="00AF28BD">
        <w:t xml:space="preserve">aprak adedi 200 adet olmalıdır. </w:t>
      </w:r>
      <w:r>
        <w:t>Suda</w:t>
      </w:r>
      <w:r w:rsidR="00AF28BD">
        <w:t xml:space="preserve"> tamamen çözülebilir olmalıdır. </w:t>
      </w:r>
      <w:r>
        <w:t xml:space="preserve">Yaprak </w:t>
      </w:r>
      <w:proofErr w:type="gramStart"/>
      <w:r>
        <w:t>boyutu  23</w:t>
      </w:r>
      <w:proofErr w:type="gramEnd"/>
      <w:r>
        <w:t>*23 cm olmalı, z kat</w:t>
      </w:r>
      <w:r w:rsidR="00AF28BD">
        <w:t xml:space="preserve">lı şekilde katlanmış olmalıdır. </w:t>
      </w:r>
      <w:r>
        <w:t>Numuneler karşılaştırılarak kurumumuz için en uyg</w:t>
      </w:r>
      <w:r w:rsidR="00AF28BD">
        <w:t xml:space="preserve">un numunede karar kılınacak. </w:t>
      </w:r>
      <w:r>
        <w:t>Bozulan hatalı çıkan tüm ürünler teslim tarihinde itibaren 1 yıl içinde yenisi ile değiştirilecektir. Kurumun uğrayacağı tüm maddi zararlar satıcı firma tarafından karşılanacaktır.</w:t>
      </w:r>
    </w:p>
    <w:p w:rsidR="00A150C1" w:rsidRPr="009317C5" w:rsidRDefault="007737AD" w:rsidP="00A150C1">
      <w:pPr>
        <w:rPr>
          <w:b/>
          <w:u w:val="single"/>
        </w:rPr>
      </w:pPr>
      <w:r>
        <w:rPr>
          <w:b/>
          <w:u w:val="single"/>
        </w:rPr>
        <w:t>2</w:t>
      </w:r>
      <w:r w:rsidR="00A150C1" w:rsidRPr="009317C5">
        <w:rPr>
          <w:b/>
          <w:u w:val="single"/>
        </w:rPr>
        <w:t>- SIVI OVMA KREM</w:t>
      </w:r>
    </w:p>
    <w:p w:rsidR="00A150C1" w:rsidRDefault="00A150C1" w:rsidP="00A150C1">
      <w:r>
        <w:t xml:space="preserve">Banyo, mutfak, fayans, lavabo, emaye </w:t>
      </w:r>
      <w:proofErr w:type="spellStart"/>
      <w:r>
        <w:t>vb</w:t>
      </w:r>
      <w:proofErr w:type="spellEnd"/>
      <w:r>
        <w:t xml:space="preserve"> gibi yüzeylere kolaylıkla uygulanabilmelidir.</w:t>
      </w:r>
    </w:p>
    <w:p w:rsidR="00A150C1" w:rsidRDefault="00A150C1" w:rsidP="00A150C1">
      <w:r>
        <w:t>Ürün uygulamada geriye hoş bir koku bırakmalıdır.</w:t>
      </w:r>
    </w:p>
    <w:p w:rsidR="00A150C1" w:rsidRDefault="00A150C1" w:rsidP="00A150C1">
      <w:r>
        <w:t>Sağlık Bakanlığı üretim veya ithal izni olmalıdır.</w:t>
      </w:r>
    </w:p>
    <w:p w:rsidR="00A150C1" w:rsidRDefault="00A150C1" w:rsidP="00A150C1">
      <w:r>
        <w:t>TSEK/TSE belgeli olacak, ürünün veya orijinal ambalaj/etiket üzerinde TSEK/TSE</w:t>
      </w:r>
    </w:p>
    <w:p w:rsidR="00A150C1" w:rsidRDefault="00A150C1" w:rsidP="00A150C1">
      <w:r>
        <w:t>İşareti ve numarası basılı olmalıdır.</w:t>
      </w:r>
    </w:p>
    <w:p w:rsidR="00A150C1" w:rsidRDefault="00A150C1" w:rsidP="00A150C1">
      <w:r>
        <w:t>Üretici firma ISO 9001, ISO 14001 ve Çevre bakanlığından ÇED Raporu belgelerine</w:t>
      </w:r>
    </w:p>
    <w:p w:rsidR="00A150C1" w:rsidRDefault="00A150C1" w:rsidP="00A150C1">
      <w:proofErr w:type="gramStart"/>
      <w:r>
        <w:t>sahip</w:t>
      </w:r>
      <w:proofErr w:type="gramEnd"/>
      <w:r>
        <w:t xml:space="preserve"> olmalıdır.</w:t>
      </w:r>
    </w:p>
    <w:p w:rsidR="00A150C1" w:rsidRDefault="00A150C1" w:rsidP="00A150C1">
      <w:r>
        <w:t>Ürünün Avrupa Konseyi 99/4S/EC direktifine göre hazırlanmış 16 maddelik Ürün Güvenlik Bilgi Formu olmalıdır.</w:t>
      </w:r>
    </w:p>
    <w:p w:rsidR="00A150C1" w:rsidRDefault="00A150C1" w:rsidP="00A150C1">
      <w:r>
        <w:t xml:space="preserve">Kullanıcıya </w:t>
      </w:r>
      <w:proofErr w:type="spellStart"/>
      <w:r>
        <w:t>toksik</w:t>
      </w:r>
      <w:proofErr w:type="spellEnd"/>
      <w:r>
        <w:t xml:space="preserve"> olmamalıdır.</w:t>
      </w:r>
    </w:p>
    <w:p w:rsidR="00A150C1" w:rsidRDefault="00A150C1" w:rsidP="00A150C1">
      <w:r>
        <w:t>Zorlu lekeleri kolay çıkarmalı, çizmeden temizlemeli, parlatmalı, tortu bırakmamalı ve kötü kokuları yok etmelidir.</w:t>
      </w:r>
    </w:p>
    <w:p w:rsidR="00A150C1" w:rsidRDefault="00A150C1" w:rsidP="00A150C1">
      <w:r>
        <w:t xml:space="preserve">Amonyak ve </w:t>
      </w:r>
      <w:proofErr w:type="spellStart"/>
      <w:r>
        <w:t>aniyonik</w:t>
      </w:r>
      <w:proofErr w:type="spellEnd"/>
      <w:r>
        <w:t xml:space="preserve"> katkı maddesi içermelidir.</w:t>
      </w:r>
    </w:p>
    <w:p w:rsidR="00A150C1" w:rsidRDefault="00A150C1" w:rsidP="00A150C1">
      <w:r>
        <w:t>Sulandırılmadan kullanılmalıdır.</w:t>
      </w:r>
    </w:p>
    <w:p w:rsidR="00A150C1" w:rsidRDefault="00A150C1" w:rsidP="00A150C1">
      <w:r>
        <w:t>Ağır kirleri çizmeden temizlemeli ve parlaklık vermelidir.</w:t>
      </w:r>
    </w:p>
    <w:p w:rsidR="00A150C1" w:rsidRDefault="00A150C1" w:rsidP="00A150C1">
      <w:r>
        <w:t>Orijinal kapaklı ambalaj içerisinde olmalıdır. Kapakların orijinal kilidi olmalı ve kilit</w:t>
      </w:r>
    </w:p>
    <w:p w:rsidR="00BB777D" w:rsidRDefault="00BB777D" w:rsidP="00A150C1"/>
    <w:p w:rsidR="00BB777D" w:rsidRPr="009317C5" w:rsidRDefault="007737AD" w:rsidP="00BB777D">
      <w:pPr>
        <w:rPr>
          <w:b/>
          <w:u w:val="single"/>
        </w:rPr>
      </w:pPr>
      <w:r>
        <w:rPr>
          <w:b/>
          <w:u w:val="single"/>
        </w:rPr>
        <w:t>3</w:t>
      </w:r>
      <w:r w:rsidR="00BB777D" w:rsidRPr="009317C5">
        <w:rPr>
          <w:b/>
          <w:u w:val="single"/>
        </w:rPr>
        <w:t>)</w:t>
      </w:r>
      <w:r w:rsidR="00BB777D" w:rsidRPr="009317C5">
        <w:rPr>
          <w:b/>
          <w:u w:val="single"/>
        </w:rPr>
        <w:tab/>
        <w:t xml:space="preserve"> KIVAMLI ÇAMAŞIR SUYU</w:t>
      </w:r>
    </w:p>
    <w:p w:rsidR="00BB777D" w:rsidRDefault="00BB777D" w:rsidP="00BB777D"/>
    <w:p w:rsidR="00BB777D" w:rsidRDefault="00BB777D" w:rsidP="00BB777D">
      <w:r>
        <w:t xml:space="preserve">Çamaşır suyu %5&lt; sodyum </w:t>
      </w:r>
      <w:proofErr w:type="spellStart"/>
      <w:r>
        <w:t>hipoklorit</w:t>
      </w:r>
      <w:proofErr w:type="spellEnd"/>
      <w:r>
        <w:t xml:space="preserve"> içermelidir.</w:t>
      </w:r>
    </w:p>
    <w:p w:rsidR="00BB777D" w:rsidRDefault="00BB777D" w:rsidP="00BB777D">
      <w:r>
        <w:t>Çamaşır suyu kıvamlı, berrak olmalıdır.</w:t>
      </w:r>
    </w:p>
    <w:p w:rsidR="00BB777D" w:rsidRDefault="00BB777D" w:rsidP="00BB777D">
      <w:r>
        <w:t>Plastik bidonlarda ve orijinal ambalajında olmalıdır.</w:t>
      </w:r>
    </w:p>
    <w:p w:rsidR="00BB777D" w:rsidRDefault="00BB777D" w:rsidP="00BB777D">
      <w:r>
        <w:t>Ürün özellikleri ve bilgileri amba</w:t>
      </w:r>
      <w:r w:rsidR="009317C5">
        <w:t>lajın üzerinde belirtilmelidir.</w:t>
      </w:r>
      <w:r>
        <w:tab/>
        <w:t>Etiket üzerind</w:t>
      </w:r>
      <w:r w:rsidR="009317C5">
        <w:t>e uyarıcı bilgiler bulunmalıdır.</w:t>
      </w:r>
    </w:p>
    <w:p w:rsidR="009317C5" w:rsidRDefault="009317C5" w:rsidP="00BB777D"/>
    <w:p w:rsidR="009317C5" w:rsidRPr="009317C5" w:rsidRDefault="007737AD" w:rsidP="009317C5">
      <w:pPr>
        <w:rPr>
          <w:b/>
          <w:u w:val="single"/>
        </w:rPr>
      </w:pPr>
      <w:r>
        <w:rPr>
          <w:b/>
          <w:u w:val="single"/>
        </w:rPr>
        <w:t>4</w:t>
      </w:r>
      <w:r w:rsidR="009317C5" w:rsidRPr="009317C5">
        <w:rPr>
          <w:b/>
          <w:u w:val="single"/>
        </w:rPr>
        <w:t>)</w:t>
      </w:r>
      <w:r w:rsidR="009317C5" w:rsidRPr="009317C5">
        <w:rPr>
          <w:b/>
          <w:u w:val="single"/>
        </w:rPr>
        <w:tab/>
        <w:t>ÇÖP POŞETİ (</w:t>
      </w:r>
      <w:r w:rsidR="009317C5">
        <w:rPr>
          <w:b/>
          <w:u w:val="single"/>
        </w:rPr>
        <w:t>JUMBO</w:t>
      </w:r>
      <w:r w:rsidR="009317C5" w:rsidRPr="009317C5">
        <w:rPr>
          <w:b/>
          <w:u w:val="single"/>
        </w:rPr>
        <w:t>)</w:t>
      </w:r>
    </w:p>
    <w:p w:rsidR="009317C5" w:rsidRDefault="009317C5" w:rsidP="009317C5"/>
    <w:p w:rsidR="00A150C1" w:rsidRDefault="009317C5" w:rsidP="00005C10">
      <w:r>
        <w:t xml:space="preserve">Çöp torbası ince plastikten imal edilmiş olmalıdır.    Çöp torbası taşımaya karşı dayanıklı </w:t>
      </w:r>
      <w:proofErr w:type="spellStart"/>
      <w:r>
        <w:t>olmalıdır.Çöp</w:t>
      </w:r>
      <w:proofErr w:type="spellEnd"/>
      <w:r>
        <w:t xml:space="preserve"> torbası sızdırmaz olmalı, kolay </w:t>
      </w:r>
      <w:proofErr w:type="spellStart"/>
      <w:r>
        <w:t>yırtılmamalıdır.Çöp</w:t>
      </w:r>
      <w:proofErr w:type="spellEnd"/>
      <w:r>
        <w:t xml:space="preserve"> torbası </w:t>
      </w:r>
      <w:r w:rsidR="009339A6">
        <w:t>120</w:t>
      </w:r>
      <w:r>
        <w:t>*1</w:t>
      </w:r>
      <w:r w:rsidR="009339A6">
        <w:t>6</w:t>
      </w:r>
      <w:r>
        <w:t>0 cm ebadında olmalıdır.</w:t>
      </w:r>
    </w:p>
    <w:p w:rsidR="00B55792" w:rsidRDefault="00B55792" w:rsidP="00005C10"/>
    <w:p w:rsidR="00B55792" w:rsidRPr="00B55792" w:rsidRDefault="007737AD" w:rsidP="00B55792">
      <w:pPr>
        <w:rPr>
          <w:b/>
          <w:u w:val="single"/>
        </w:rPr>
      </w:pPr>
      <w:r>
        <w:rPr>
          <w:b/>
          <w:u w:val="single"/>
        </w:rPr>
        <w:t>5</w:t>
      </w:r>
      <w:r w:rsidR="00B55792" w:rsidRPr="00B55792">
        <w:rPr>
          <w:b/>
          <w:u w:val="single"/>
        </w:rPr>
        <w:t>)</w:t>
      </w:r>
      <w:r w:rsidR="00B55792" w:rsidRPr="00B55792">
        <w:rPr>
          <w:b/>
          <w:u w:val="single"/>
        </w:rPr>
        <w:tab/>
        <w:t>SIVI EL SABUNU</w:t>
      </w:r>
    </w:p>
    <w:p w:rsidR="00B55792" w:rsidRDefault="00B55792" w:rsidP="00B55792">
      <w:r>
        <w:t xml:space="preserve">Yoğunluğu:1.05 (+/-0.05), </w:t>
      </w:r>
      <w:proofErr w:type="spellStart"/>
      <w:r>
        <w:t>pH</w:t>
      </w:r>
      <w:proofErr w:type="spellEnd"/>
      <w:r>
        <w:t xml:space="preserve"> değeri 5-7 arasında olmalı ve gliserin içermelidir. </w:t>
      </w:r>
    </w:p>
    <w:p w:rsidR="00B55792" w:rsidRDefault="00B55792" w:rsidP="00B55792">
      <w:r>
        <w:t xml:space="preserve">Parfüm içermeli, kullanımda hoş bir koku bırakmalıdır. </w:t>
      </w:r>
    </w:p>
    <w:p w:rsidR="00B55792" w:rsidRDefault="00B55792" w:rsidP="00B55792">
      <w:r>
        <w:t>Kolay köpürmeli ve kolay durulanabilmelidir.</w:t>
      </w:r>
    </w:p>
    <w:p w:rsidR="00B55792" w:rsidRDefault="00B55792" w:rsidP="00B55792">
      <w:r>
        <w:t xml:space="preserve">Cildi kurutmamalı, tahriş etmemeli, </w:t>
      </w:r>
      <w:proofErr w:type="spellStart"/>
      <w:r>
        <w:t>irritasyon</w:t>
      </w:r>
      <w:proofErr w:type="spellEnd"/>
      <w:r>
        <w:t xml:space="preserve"> ve alerji yapmamalıdır.</w:t>
      </w:r>
    </w:p>
    <w:p w:rsidR="00B55792" w:rsidRDefault="00B55792" w:rsidP="00B55792">
      <w:r>
        <w:t>Temizleme özelliğinde çok iyi performans göstermelidir.</w:t>
      </w:r>
      <w:r w:rsidRPr="00B55792">
        <w:t xml:space="preserve"> </w:t>
      </w:r>
    </w:p>
    <w:p w:rsidR="00B55792" w:rsidRDefault="00B55792" w:rsidP="00B55792">
      <w:pPr>
        <w:rPr>
          <w:b/>
          <w:u w:val="single"/>
        </w:rPr>
      </w:pPr>
    </w:p>
    <w:p w:rsidR="00B55792" w:rsidRPr="00B55792" w:rsidRDefault="007737AD" w:rsidP="00B55792">
      <w:pPr>
        <w:rPr>
          <w:b/>
          <w:u w:val="single"/>
        </w:rPr>
      </w:pPr>
      <w:r>
        <w:rPr>
          <w:b/>
          <w:u w:val="single"/>
        </w:rPr>
        <w:t>6</w:t>
      </w:r>
      <w:r w:rsidR="00B55792" w:rsidRPr="00B55792">
        <w:rPr>
          <w:b/>
          <w:u w:val="single"/>
        </w:rPr>
        <w:t>)Yüzey Temizleyici</w:t>
      </w:r>
    </w:p>
    <w:p w:rsidR="00B55792" w:rsidRDefault="00B55792" w:rsidP="00B55792">
      <w:pPr>
        <w:jc w:val="both"/>
      </w:pPr>
      <w:proofErr w:type="spellStart"/>
      <w:r>
        <w:t>Yiizey</w:t>
      </w:r>
      <w:proofErr w:type="spellEnd"/>
      <w:r>
        <w:t xml:space="preserve"> temizleyicinin </w:t>
      </w:r>
      <w:proofErr w:type="spellStart"/>
      <w:r>
        <w:t>asiditesi</w:t>
      </w:r>
      <w:proofErr w:type="spellEnd"/>
      <w:r>
        <w:t xml:space="preserve"> 7,0 A0.5 </w:t>
      </w:r>
      <w:proofErr w:type="spellStart"/>
      <w:r>
        <w:t>pH</w:t>
      </w:r>
      <w:proofErr w:type="spellEnd"/>
      <w:r>
        <w:t xml:space="preserve"> olacaktır. Toplam talebin % 25lik </w:t>
      </w:r>
      <w:proofErr w:type="spellStart"/>
      <w:r>
        <w:t>kismi</w:t>
      </w:r>
      <w:proofErr w:type="spellEnd"/>
      <w:r>
        <w:t xml:space="preserve"> 2,5 </w:t>
      </w:r>
      <w:proofErr w:type="spellStart"/>
      <w:r>
        <w:t>kglik</w:t>
      </w:r>
      <w:proofErr w:type="spellEnd"/>
      <w:r>
        <w:t xml:space="preserve"> bidonlarda %75lik </w:t>
      </w:r>
      <w:proofErr w:type="spellStart"/>
      <w:r>
        <w:t>kismi</w:t>
      </w:r>
      <w:proofErr w:type="spellEnd"/>
      <w:r>
        <w:t xml:space="preserve"> 5 </w:t>
      </w:r>
      <w:proofErr w:type="spellStart"/>
      <w:r>
        <w:t>Kg’lik</w:t>
      </w:r>
      <w:proofErr w:type="spellEnd"/>
      <w:r>
        <w:t xml:space="preserve"> bidonlarda </w:t>
      </w:r>
      <w:proofErr w:type="gramStart"/>
      <w:r>
        <w:t>olmalıdır .Ambalaj</w:t>
      </w:r>
      <w:proofErr w:type="gramEnd"/>
      <w:r>
        <w:t xml:space="preserve"> üzerinde mutlaka ürünün adi, üretim /ithal izin tarihi </w:t>
      </w:r>
      <w:proofErr w:type="spellStart"/>
      <w:r>
        <w:t>no</w:t>
      </w:r>
      <w:proofErr w:type="spellEnd"/>
      <w:r>
        <w:t xml:space="preserve"> su ve içeriği yazılacaktır .Ürünün raf ömrü en az 2 (iki) yıl olacaktır. </w:t>
      </w:r>
      <w:proofErr w:type="spellStart"/>
      <w:r>
        <w:t>Urün</w:t>
      </w:r>
      <w:proofErr w:type="spellEnd"/>
      <w:r>
        <w:t xml:space="preserve"> </w:t>
      </w:r>
      <w:proofErr w:type="spellStart"/>
      <w:r>
        <w:t>toksık</w:t>
      </w:r>
      <w:proofErr w:type="spellEnd"/>
      <w:r>
        <w:t xml:space="preserve"> ve zararlı uçucu madde içermeyecektir. Ürünün kullanılan malzemeler üzerinde aşındırıcı, matlaştırıcı etkisi olmayacaktır. Ürünün cilt, göz ve solunum yollarına </w:t>
      </w:r>
      <w:proofErr w:type="spellStart"/>
      <w:r>
        <w:t>iritan</w:t>
      </w:r>
      <w:proofErr w:type="spellEnd"/>
      <w:r>
        <w:t xml:space="preserve"> etkisi olmayacaktır. Ürün ıslanmasında sakınca olmayan her türlü yüzeyde (yer, duvar, masa, her türlü cihaz yüzeyleri) kullanıma uygun </w:t>
      </w:r>
      <w:proofErr w:type="spellStart"/>
      <w:proofErr w:type="gramStart"/>
      <w:r>
        <w:t>olacaktır.Ürün</w:t>
      </w:r>
      <w:proofErr w:type="spellEnd"/>
      <w:proofErr w:type="gramEnd"/>
      <w:r>
        <w:t xml:space="preserve"> uygulamayla geride hot ve kalıcı bir koku (parfüm) bırakmalıdır. Ürünün içeriğinde bulunan yüzey aktif maddeleri biyolojik olarak doğada parçalana </w:t>
      </w:r>
      <w:proofErr w:type="spellStart"/>
      <w:proofErr w:type="gramStart"/>
      <w:r w:rsidR="007F4843">
        <w:t>bilmelidir</w:t>
      </w:r>
      <w:r w:rsidR="009339A6">
        <w:t>.</w:t>
      </w:r>
      <w:r w:rsidR="007F4843">
        <w:t>TSE</w:t>
      </w:r>
      <w:proofErr w:type="spellEnd"/>
      <w:proofErr w:type="gramEnd"/>
      <w:r w:rsidR="007F4843">
        <w:t xml:space="preserve"> belgeli olmalıdır.</w:t>
      </w:r>
    </w:p>
    <w:p w:rsidR="00F029A1" w:rsidRDefault="00F029A1" w:rsidP="00B55792">
      <w:pPr>
        <w:jc w:val="both"/>
      </w:pPr>
    </w:p>
    <w:p w:rsidR="00F029A1" w:rsidRPr="00F029A1" w:rsidRDefault="00F029A1" w:rsidP="00B55792">
      <w:pPr>
        <w:jc w:val="both"/>
        <w:rPr>
          <w:b/>
          <w:sz w:val="28"/>
          <w:szCs w:val="28"/>
          <w:u w:val="single"/>
        </w:rPr>
      </w:pPr>
      <w:r w:rsidRPr="00F029A1">
        <w:rPr>
          <w:b/>
          <w:sz w:val="28"/>
          <w:szCs w:val="28"/>
          <w:u w:val="single"/>
        </w:rPr>
        <w:t>UYARI</w:t>
      </w:r>
    </w:p>
    <w:p w:rsidR="0023629F" w:rsidRPr="00F029A1" w:rsidRDefault="00F029A1" w:rsidP="0043272E">
      <w:pPr>
        <w:jc w:val="both"/>
        <w:rPr>
          <w:b/>
          <w:sz w:val="24"/>
          <w:szCs w:val="24"/>
        </w:rPr>
      </w:pPr>
      <w:r w:rsidRPr="00F029A1">
        <w:rPr>
          <w:b/>
          <w:sz w:val="24"/>
          <w:szCs w:val="24"/>
        </w:rPr>
        <w:t>Doğrudan temin de duyuruya çıkarılan ve teknik özellikleri belirtilen ürünlerin numuneleri kurumumuza birer örnek olarak 10/03/2025 tarihinde saat 17:00 a kadar getirilecek ilgili komisyonun onayından geçtikten sonra değerlendirmeye alın</w:t>
      </w:r>
      <w:r>
        <w:rPr>
          <w:b/>
          <w:sz w:val="24"/>
          <w:szCs w:val="24"/>
        </w:rPr>
        <w:t>m</w:t>
      </w:r>
      <w:r w:rsidRPr="00F029A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ya</w:t>
      </w:r>
      <w:r w:rsidRPr="00F029A1">
        <w:rPr>
          <w:b/>
          <w:sz w:val="24"/>
          <w:szCs w:val="24"/>
        </w:rPr>
        <w:t>caktır.</w:t>
      </w:r>
      <w:r w:rsidR="0053532F">
        <w:rPr>
          <w:b/>
          <w:sz w:val="24"/>
          <w:szCs w:val="24"/>
        </w:rPr>
        <w:t xml:space="preserve"> </w:t>
      </w:r>
      <w:bookmarkStart w:id="0" w:name="_GoBack"/>
      <w:bookmarkEnd w:id="0"/>
      <w:r w:rsidRPr="00F029A1">
        <w:rPr>
          <w:b/>
          <w:sz w:val="24"/>
          <w:szCs w:val="24"/>
        </w:rPr>
        <w:t>Numune getirmeyen ve teknik şartnamede ki şartlara uymayan teklifler dikkate alınmayacaktır.</w:t>
      </w:r>
    </w:p>
    <w:sectPr w:rsidR="0023629F" w:rsidRPr="00F0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10"/>
    <w:rsid w:val="00005C10"/>
    <w:rsid w:val="0023629F"/>
    <w:rsid w:val="0043272E"/>
    <w:rsid w:val="0053532F"/>
    <w:rsid w:val="005F0BE5"/>
    <w:rsid w:val="006263B9"/>
    <w:rsid w:val="00643EBB"/>
    <w:rsid w:val="006B49AD"/>
    <w:rsid w:val="007737AD"/>
    <w:rsid w:val="007F4843"/>
    <w:rsid w:val="009317C5"/>
    <w:rsid w:val="009339A6"/>
    <w:rsid w:val="0098196D"/>
    <w:rsid w:val="00A150C1"/>
    <w:rsid w:val="00AF28BD"/>
    <w:rsid w:val="00B55792"/>
    <w:rsid w:val="00BB777D"/>
    <w:rsid w:val="00CC6744"/>
    <w:rsid w:val="00F029A1"/>
    <w:rsid w:val="00F7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3AD7"/>
  <w15:chartTrackingRefBased/>
  <w15:docId w15:val="{570F634E-6999-49BE-9074-E05C43F7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ronaldinho424</cp:lastModifiedBy>
  <cp:revision>4</cp:revision>
  <dcterms:created xsi:type="dcterms:W3CDTF">2025-02-25T08:23:00Z</dcterms:created>
  <dcterms:modified xsi:type="dcterms:W3CDTF">2025-02-25T08:51:00Z</dcterms:modified>
</cp:coreProperties>
</file>